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AA77" w14:textId="77777777" w:rsidR="00506753" w:rsidRPr="00506753" w:rsidRDefault="00506753" w:rsidP="005067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FUTURE PROSPECTS IN MANUFACTURING</w:t>
      </w:r>
    </w:p>
    <w:p w14:paraId="29F5581F" w14:textId="77777777" w:rsidR="00506753" w:rsidRPr="00506753" w:rsidRDefault="00506753" w:rsidP="00506753">
      <w:pPr>
        <w:jc w:val="both"/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sz w:val="24"/>
          <w:szCs w:val="24"/>
        </w:rPr>
        <w:t xml:space="preserve">The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manufacturing industry</w:t>
      </w:r>
      <w:r w:rsidRPr="00506753">
        <w:rPr>
          <w:rFonts w:ascii="Times New Roman" w:hAnsi="Times New Roman" w:cs="Times New Roman"/>
          <w:sz w:val="24"/>
          <w:szCs w:val="24"/>
        </w:rPr>
        <w:t xml:space="preserve"> is the lifeblood of global economies, providing the foundation for innovation, employment, and economic growth. As we transition into an era of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smart factories</w:t>
      </w:r>
      <w:r w:rsidRPr="00506753">
        <w:rPr>
          <w:rFonts w:ascii="Times New Roman" w:hAnsi="Times New Roman" w:cs="Times New Roman"/>
          <w:sz w:val="24"/>
          <w:szCs w:val="24"/>
        </w:rPr>
        <w:t xml:space="preserve">,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sustainable practices</w:t>
      </w:r>
      <w:r w:rsidRPr="00506753">
        <w:rPr>
          <w:rFonts w:ascii="Times New Roman" w:hAnsi="Times New Roman" w:cs="Times New Roman"/>
          <w:sz w:val="24"/>
          <w:szCs w:val="24"/>
        </w:rPr>
        <w:t xml:space="preserve">, and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advanced technologies</w:t>
      </w:r>
      <w:r w:rsidRPr="00506753">
        <w:rPr>
          <w:rFonts w:ascii="Times New Roman" w:hAnsi="Times New Roman" w:cs="Times New Roman"/>
          <w:sz w:val="24"/>
          <w:szCs w:val="24"/>
        </w:rPr>
        <w:t>, the manufacturing sector is poised for remarkable growth and transformation.</w:t>
      </w:r>
    </w:p>
    <w:p w14:paraId="44425C47" w14:textId="77777777" w:rsidR="00506753" w:rsidRPr="00506753" w:rsidRDefault="00506753" w:rsidP="005067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Current Landscape and Growth Potential</w:t>
      </w:r>
    </w:p>
    <w:p w14:paraId="40DAE06B" w14:textId="77777777" w:rsidR="00506753" w:rsidRPr="00506753" w:rsidRDefault="00506753" w:rsidP="00506753">
      <w:pPr>
        <w:jc w:val="both"/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sz w:val="24"/>
          <w:szCs w:val="24"/>
        </w:rPr>
        <w:t xml:space="preserve">Globally, the manufacturing industry is experiencing a renaissance, with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Industry 4.0 technologies</w:t>
      </w:r>
      <w:r w:rsidRPr="00506753">
        <w:rPr>
          <w:rFonts w:ascii="Times New Roman" w:hAnsi="Times New Roman" w:cs="Times New Roman"/>
          <w:sz w:val="24"/>
          <w:szCs w:val="24"/>
        </w:rPr>
        <w:t xml:space="preserve"> driving unparalleled efficiency and productivity. The sector is projected to grow at a CAGR of 6.5% from 2023 to 2030, powered by automation, connectivity, and sustainable practices.</w:t>
      </w:r>
    </w:p>
    <w:p w14:paraId="27E02D6F" w14:textId="77777777" w:rsidR="00506753" w:rsidRPr="00506753" w:rsidRDefault="00506753" w:rsidP="00506753">
      <w:pPr>
        <w:jc w:val="both"/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sz w:val="24"/>
          <w:szCs w:val="24"/>
        </w:rPr>
        <w:t xml:space="preserve">Manufacturing companies are increasingly adopting technologies like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artificial intelligence (AI)</w:t>
      </w:r>
      <w:r w:rsidRPr="00506753">
        <w:rPr>
          <w:rFonts w:ascii="Times New Roman" w:hAnsi="Times New Roman" w:cs="Times New Roman"/>
          <w:sz w:val="24"/>
          <w:szCs w:val="24"/>
        </w:rPr>
        <w:t xml:space="preserve">,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3D printing</w:t>
      </w:r>
      <w:r w:rsidRPr="00506753">
        <w:rPr>
          <w:rFonts w:ascii="Times New Roman" w:hAnsi="Times New Roman" w:cs="Times New Roman"/>
          <w:sz w:val="24"/>
          <w:szCs w:val="24"/>
        </w:rPr>
        <w:t xml:space="preserve">, and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robotics</w:t>
      </w:r>
      <w:r w:rsidRPr="00506753">
        <w:rPr>
          <w:rFonts w:ascii="Times New Roman" w:hAnsi="Times New Roman" w:cs="Times New Roman"/>
          <w:sz w:val="24"/>
          <w:szCs w:val="24"/>
        </w:rPr>
        <w:t xml:space="preserve"> to enhance production processes, reduce costs, and meet the ever-changing demands of the market. Governments and private organizations worldwide are investing heavily in manufacturing innovation, creating abundant opportunities for skilled professionals.</w:t>
      </w:r>
    </w:p>
    <w:p w14:paraId="5E3BB684" w14:textId="77777777" w:rsidR="00506753" w:rsidRPr="00506753" w:rsidRDefault="00506753" w:rsidP="005067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Key Trends Shaping the Future of Manufacturing</w:t>
      </w:r>
    </w:p>
    <w:p w14:paraId="33D5D2D3" w14:textId="7425B196" w:rsidR="00506753" w:rsidRPr="00506753" w:rsidRDefault="00506753" w:rsidP="005067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Industry 4.0 and Smart Manufacturing:</w:t>
      </w:r>
      <w:r w:rsidRPr="00506753">
        <w:rPr>
          <w:rFonts w:ascii="Times New Roman" w:hAnsi="Times New Roman" w:cs="Times New Roman"/>
          <w:sz w:val="24"/>
          <w:szCs w:val="24"/>
        </w:rPr>
        <w:br/>
        <w:t xml:space="preserve">The integration of IoT, AI, and robotics is transforming traditional factories into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smart factories</w:t>
      </w:r>
      <w:r w:rsidRPr="00506753">
        <w:rPr>
          <w:rFonts w:ascii="Times New Roman" w:hAnsi="Times New Roman" w:cs="Times New Roman"/>
          <w:sz w:val="24"/>
          <w:szCs w:val="24"/>
        </w:rPr>
        <w:t>. These innovations improve operational efficiency, reduce waste, and enable real-time monitoring.</w:t>
      </w:r>
    </w:p>
    <w:p w14:paraId="2D05BF92" w14:textId="77777777" w:rsidR="00506753" w:rsidRPr="00506753" w:rsidRDefault="00506753" w:rsidP="005067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Additive Manufacturing and 3D Printing:</w:t>
      </w:r>
      <w:r w:rsidRPr="00506753">
        <w:rPr>
          <w:rFonts w:ascii="Times New Roman" w:hAnsi="Times New Roman" w:cs="Times New Roman"/>
          <w:sz w:val="24"/>
          <w:szCs w:val="24"/>
        </w:rPr>
        <w:br/>
        <w:t>3D printing technologies are revolutionizing production, enabling cost-effective and customizable manufacturing while reducing lead times.</w:t>
      </w:r>
    </w:p>
    <w:p w14:paraId="5093127D" w14:textId="77777777" w:rsidR="00506753" w:rsidRPr="00506753" w:rsidRDefault="00506753" w:rsidP="005067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Sustainability and Green Manufacturing:</w:t>
      </w:r>
      <w:r w:rsidRPr="00506753">
        <w:rPr>
          <w:rFonts w:ascii="Times New Roman" w:hAnsi="Times New Roman" w:cs="Times New Roman"/>
          <w:sz w:val="24"/>
          <w:szCs w:val="24"/>
        </w:rPr>
        <w:br/>
        <w:t>With a growing focus on environmental sustainability, manufacturers are adopting green technologies, renewable energy, and eco-friendly materials to reduce their carbon footprint.</w:t>
      </w:r>
    </w:p>
    <w:p w14:paraId="35392612" w14:textId="77777777" w:rsidR="00506753" w:rsidRPr="00506753" w:rsidRDefault="00506753" w:rsidP="005067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Automation and Robotics:</w:t>
      </w:r>
      <w:r w:rsidRPr="00506753">
        <w:rPr>
          <w:rFonts w:ascii="Times New Roman" w:hAnsi="Times New Roman" w:cs="Times New Roman"/>
          <w:sz w:val="24"/>
          <w:szCs w:val="24"/>
        </w:rPr>
        <w:br/>
        <w:t>Automated systems and collaborative robots (</w:t>
      </w:r>
      <w:proofErr w:type="spellStart"/>
      <w:r w:rsidRPr="00506753">
        <w:rPr>
          <w:rFonts w:ascii="Times New Roman" w:hAnsi="Times New Roman" w:cs="Times New Roman"/>
          <w:sz w:val="24"/>
          <w:szCs w:val="24"/>
        </w:rPr>
        <w:t>cobots</w:t>
      </w:r>
      <w:proofErr w:type="spellEnd"/>
      <w:r w:rsidRPr="00506753">
        <w:rPr>
          <w:rFonts w:ascii="Times New Roman" w:hAnsi="Times New Roman" w:cs="Times New Roman"/>
          <w:sz w:val="24"/>
          <w:szCs w:val="24"/>
        </w:rPr>
        <w:t>) are enhancing precision, speed, and safety in manufacturing processes.</w:t>
      </w:r>
    </w:p>
    <w:p w14:paraId="6C764027" w14:textId="77777777" w:rsidR="00506753" w:rsidRPr="00506753" w:rsidRDefault="00506753" w:rsidP="005067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Resilient Supply Chains:</w:t>
      </w:r>
      <w:r w:rsidRPr="00506753">
        <w:rPr>
          <w:rFonts w:ascii="Times New Roman" w:hAnsi="Times New Roman" w:cs="Times New Roman"/>
          <w:sz w:val="24"/>
          <w:szCs w:val="24"/>
        </w:rPr>
        <w:br/>
        <w:t xml:space="preserve">Global disruptions have highlighted the need for robust and flexible supply chains. Manufacturers are leveraging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data analytics</w:t>
      </w:r>
      <w:r w:rsidRPr="00506753">
        <w:rPr>
          <w:rFonts w:ascii="Times New Roman" w:hAnsi="Times New Roman" w:cs="Times New Roman"/>
          <w:sz w:val="24"/>
          <w:szCs w:val="24"/>
        </w:rPr>
        <w:t xml:space="preserve"> and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smart logistics</w:t>
      </w:r>
      <w:r w:rsidRPr="00506753">
        <w:rPr>
          <w:rFonts w:ascii="Times New Roman" w:hAnsi="Times New Roman" w:cs="Times New Roman"/>
          <w:sz w:val="24"/>
          <w:szCs w:val="24"/>
        </w:rPr>
        <w:t xml:space="preserve"> to ensure seamless operations.</w:t>
      </w:r>
    </w:p>
    <w:p w14:paraId="0F87FA2D" w14:textId="77777777" w:rsidR="00506753" w:rsidRPr="00506753" w:rsidRDefault="00506753" w:rsidP="005067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753">
        <w:rPr>
          <w:rFonts w:ascii="Times New Roman" w:hAnsi="Times New Roman" w:cs="Times New Roman"/>
          <w:b/>
          <w:bCs/>
          <w:sz w:val="24"/>
          <w:szCs w:val="24"/>
        </w:rPr>
        <w:t>Customization and Personalization:</w:t>
      </w:r>
      <w:r w:rsidRPr="00506753">
        <w:rPr>
          <w:rFonts w:ascii="Times New Roman" w:hAnsi="Times New Roman" w:cs="Times New Roman"/>
          <w:sz w:val="24"/>
          <w:szCs w:val="24"/>
        </w:rPr>
        <w:br/>
        <w:t xml:space="preserve">The demand for customized products is on the rise. Manufacturers are adopting </w:t>
      </w:r>
      <w:r w:rsidRPr="00506753">
        <w:rPr>
          <w:rFonts w:ascii="Times New Roman" w:hAnsi="Times New Roman" w:cs="Times New Roman"/>
          <w:b/>
          <w:bCs/>
          <w:sz w:val="24"/>
          <w:szCs w:val="24"/>
        </w:rPr>
        <w:t>mass customization</w:t>
      </w:r>
      <w:r w:rsidRPr="00506753">
        <w:rPr>
          <w:rFonts w:ascii="Times New Roman" w:hAnsi="Times New Roman" w:cs="Times New Roman"/>
          <w:sz w:val="24"/>
          <w:szCs w:val="24"/>
        </w:rPr>
        <w:t xml:space="preserve"> techniques to cater to specific customer preferences.</w:t>
      </w:r>
    </w:p>
    <w:p w14:paraId="4411CFBD" w14:textId="77777777" w:rsidR="00D035C7" w:rsidRPr="00506753" w:rsidRDefault="00D035C7" w:rsidP="005067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35C7" w:rsidRPr="00506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3C0"/>
    <w:multiLevelType w:val="multilevel"/>
    <w:tmpl w:val="3592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93CD2"/>
    <w:multiLevelType w:val="hybridMultilevel"/>
    <w:tmpl w:val="E806BC9E"/>
    <w:lvl w:ilvl="0" w:tplc="428EB512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084F"/>
    <w:multiLevelType w:val="multilevel"/>
    <w:tmpl w:val="DCC89C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0986651">
    <w:abstractNumId w:val="1"/>
  </w:num>
  <w:num w:numId="2" w16cid:durableId="917134881">
    <w:abstractNumId w:val="1"/>
  </w:num>
  <w:num w:numId="3" w16cid:durableId="1068460870">
    <w:abstractNumId w:val="2"/>
  </w:num>
  <w:num w:numId="4" w16cid:durableId="2236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1A"/>
    <w:rsid w:val="00044F7D"/>
    <w:rsid w:val="001478DF"/>
    <w:rsid w:val="002D16E0"/>
    <w:rsid w:val="00386325"/>
    <w:rsid w:val="003C7532"/>
    <w:rsid w:val="0040567C"/>
    <w:rsid w:val="004D4633"/>
    <w:rsid w:val="00506753"/>
    <w:rsid w:val="0052703E"/>
    <w:rsid w:val="005A211A"/>
    <w:rsid w:val="00773B8A"/>
    <w:rsid w:val="00844376"/>
    <w:rsid w:val="00B200D4"/>
    <w:rsid w:val="00CD1A77"/>
    <w:rsid w:val="00D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309F"/>
  <w15:chartTrackingRefBased/>
  <w15:docId w15:val="{EB21A5AE-A4F6-425E-BC2C-E58880AF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1A77"/>
    <w:pPr>
      <w:keepNext/>
      <w:keepLines/>
      <w:numPr>
        <w:numId w:val="3"/>
      </w:numPr>
      <w:spacing w:before="480" w:after="0" w:line="276" w:lineRule="auto"/>
      <w:ind w:hanging="36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A77"/>
    <w:rPr>
      <w:rFonts w:ascii="Times New Roman" w:eastAsiaTheme="majorEastAsia" w:hAnsi="Times New Roman" w:cstheme="majorBidi"/>
      <w:b/>
      <w:bCs/>
      <w:sz w:val="28"/>
      <w:szCs w:val="2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Vimlesh Ojha</dc:creator>
  <cp:keywords/>
  <dc:description/>
  <cp:lastModifiedBy>Vimlesh Ojha</cp:lastModifiedBy>
  <cp:revision>2</cp:revision>
  <dcterms:created xsi:type="dcterms:W3CDTF">2025-01-09T09:13:00Z</dcterms:created>
  <dcterms:modified xsi:type="dcterms:W3CDTF">2025-01-09T09:13:00Z</dcterms:modified>
</cp:coreProperties>
</file>